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DB2C" w14:textId="532BECD9" w:rsidR="00DE6727" w:rsidRPr="007474DE" w:rsidRDefault="00CA41DB" w:rsidP="00CA41DB">
      <w:pPr>
        <w:jc w:val="center"/>
        <w:rPr>
          <w:b/>
          <w:bCs/>
          <w:sz w:val="36"/>
          <w:szCs w:val="36"/>
        </w:rPr>
      </w:pPr>
      <w:proofErr w:type="spellStart"/>
      <w:r w:rsidRPr="007474DE">
        <w:rPr>
          <w:b/>
          <w:bCs/>
          <w:sz w:val="36"/>
          <w:szCs w:val="36"/>
        </w:rPr>
        <w:t>Beoordelingsrubric</w:t>
      </w:r>
      <w:proofErr w:type="spellEnd"/>
      <w:r w:rsidRPr="007474DE">
        <w:rPr>
          <w:b/>
          <w:bCs/>
          <w:sz w:val="36"/>
          <w:szCs w:val="36"/>
        </w:rPr>
        <w:t xml:space="preserve"> Domein Ontwikkelingsland</w:t>
      </w:r>
    </w:p>
    <w:p w14:paraId="572A32CC" w14:textId="07BB49CA" w:rsidR="00CA41DB" w:rsidRDefault="00CA41DB">
      <w:r>
        <w:t xml:space="preserve">Namen/ namen: </w:t>
      </w:r>
      <w:r>
        <w:br/>
        <w:t>Klas(sen):</w:t>
      </w:r>
    </w:p>
    <w:p w14:paraId="370A83C7" w14:textId="7C82D79E" w:rsidR="00CA41DB" w:rsidRDefault="00CA41DB">
      <w:r>
        <w:t>Je kan voor deze opdracht één van volgende vier cijfers halen: 4 – 5</w:t>
      </w:r>
      <w:r w:rsidR="00DA6CB6">
        <w:t>.</w:t>
      </w:r>
      <w:r>
        <w:t>5 – 6</w:t>
      </w:r>
      <w:r w:rsidR="00DA6CB6">
        <w:t>.</w:t>
      </w:r>
      <w:r>
        <w:t>5 – 7</w:t>
      </w:r>
      <w:r w:rsidR="00DA6CB6">
        <w:t>.</w:t>
      </w:r>
      <w:r>
        <w:t>5</w:t>
      </w:r>
      <w:r>
        <w:br/>
        <w:t xml:space="preserve">Je behaalt een cijfer door </w:t>
      </w:r>
      <w:r w:rsidR="007474DE">
        <w:t>75% in de kolom te scoren.</w:t>
      </w:r>
      <w:r w:rsidR="007474DE">
        <w:br/>
        <w:t>Wanneer het precies 50% is in twee kolommen, komt het gemiddelde van die twee kolommen als jouw cijfer.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A41DB" w:rsidRPr="00DA6CB6" w14:paraId="1A58C8CF" w14:textId="77777777" w:rsidTr="007474DE">
        <w:tc>
          <w:tcPr>
            <w:tcW w:w="2265" w:type="dxa"/>
            <w:shd w:val="clear" w:color="auto" w:fill="70AD47" w:themeFill="accent6"/>
          </w:tcPr>
          <w:p w14:paraId="5A201728" w14:textId="096030B7" w:rsidR="00CA41DB" w:rsidRPr="00DA6CB6" w:rsidRDefault="00DA6CB6" w:rsidP="00DA6CB6">
            <w:pPr>
              <w:jc w:val="center"/>
              <w:rPr>
                <w:b/>
                <w:bCs/>
              </w:rPr>
            </w:pPr>
            <w:r w:rsidRPr="00DA6CB6">
              <w:rPr>
                <w:b/>
                <w:bCs/>
              </w:rPr>
              <w:t>4</w:t>
            </w:r>
          </w:p>
        </w:tc>
        <w:tc>
          <w:tcPr>
            <w:tcW w:w="2265" w:type="dxa"/>
            <w:shd w:val="clear" w:color="auto" w:fill="70AD47" w:themeFill="accent6"/>
          </w:tcPr>
          <w:p w14:paraId="1C25528B" w14:textId="21500A20" w:rsidR="00CA41DB" w:rsidRPr="00DA6CB6" w:rsidRDefault="00DA6CB6" w:rsidP="00DA6CB6">
            <w:pPr>
              <w:jc w:val="center"/>
              <w:rPr>
                <w:b/>
                <w:bCs/>
              </w:rPr>
            </w:pPr>
            <w:r w:rsidRPr="00DA6CB6">
              <w:rPr>
                <w:b/>
                <w:bCs/>
              </w:rPr>
              <w:t>5.5</w:t>
            </w:r>
          </w:p>
        </w:tc>
        <w:tc>
          <w:tcPr>
            <w:tcW w:w="2266" w:type="dxa"/>
            <w:shd w:val="clear" w:color="auto" w:fill="70AD47" w:themeFill="accent6"/>
          </w:tcPr>
          <w:p w14:paraId="5EDC5F62" w14:textId="0AF4F79F" w:rsidR="00CA41DB" w:rsidRPr="00DA6CB6" w:rsidRDefault="00DA6CB6" w:rsidP="00DA6CB6">
            <w:pPr>
              <w:jc w:val="center"/>
              <w:rPr>
                <w:b/>
                <w:bCs/>
              </w:rPr>
            </w:pPr>
            <w:r w:rsidRPr="00DA6CB6">
              <w:rPr>
                <w:b/>
                <w:bCs/>
              </w:rPr>
              <w:t>6.5</w:t>
            </w:r>
          </w:p>
        </w:tc>
        <w:tc>
          <w:tcPr>
            <w:tcW w:w="2266" w:type="dxa"/>
            <w:shd w:val="clear" w:color="auto" w:fill="70AD47" w:themeFill="accent6"/>
          </w:tcPr>
          <w:p w14:paraId="474417FB" w14:textId="7EE0A35D" w:rsidR="00CA41DB" w:rsidRPr="00DA6CB6" w:rsidRDefault="00DA6CB6" w:rsidP="00DA6CB6">
            <w:pPr>
              <w:jc w:val="center"/>
              <w:rPr>
                <w:b/>
                <w:bCs/>
              </w:rPr>
            </w:pPr>
            <w:r w:rsidRPr="00DA6CB6">
              <w:rPr>
                <w:b/>
                <w:bCs/>
              </w:rPr>
              <w:t>7.5</w:t>
            </w:r>
          </w:p>
        </w:tc>
      </w:tr>
      <w:tr w:rsidR="00CA41DB" w14:paraId="78C786EF" w14:textId="77777777" w:rsidTr="00CA41DB">
        <w:tc>
          <w:tcPr>
            <w:tcW w:w="2265" w:type="dxa"/>
          </w:tcPr>
          <w:p w14:paraId="5B1C71C2" w14:textId="03C11C51" w:rsidR="00CA41DB" w:rsidRDefault="00DA6CB6">
            <w:r>
              <w:t>De vragen komen uit één dimensie, sluiten niet goed aan bij de hoofdvraag en zijn allemaal van hetzelfde geografische soort</w:t>
            </w:r>
          </w:p>
        </w:tc>
        <w:tc>
          <w:tcPr>
            <w:tcW w:w="2265" w:type="dxa"/>
          </w:tcPr>
          <w:p w14:paraId="71E8C1D0" w14:textId="77777777" w:rsidR="00CA41DB" w:rsidRDefault="00DA6CB6">
            <w:r>
              <w:t>De vragen komen uit twee dimensies, sluiten redelijk  aan bij de hoofdvraag en bevatten minimaal twee verschillende soorten geografische vragen</w:t>
            </w:r>
          </w:p>
          <w:p w14:paraId="6D450108" w14:textId="49B64E5A" w:rsidR="00DA6CB6" w:rsidRDefault="00DA6CB6"/>
        </w:tc>
        <w:tc>
          <w:tcPr>
            <w:tcW w:w="2266" w:type="dxa"/>
          </w:tcPr>
          <w:p w14:paraId="0B457CC8" w14:textId="4D47773D" w:rsidR="00CA41DB" w:rsidRDefault="00DA6CB6">
            <w:r>
              <w:t>De vragen komen uit meerdere dimensies, sluiten prima aan bij de hoofdvraag en bevatten meerdere soorten geografische vragen</w:t>
            </w:r>
          </w:p>
        </w:tc>
        <w:tc>
          <w:tcPr>
            <w:tcW w:w="2266" w:type="dxa"/>
          </w:tcPr>
          <w:p w14:paraId="03D0B54A" w14:textId="62C5DC29" w:rsidR="00CA41DB" w:rsidRDefault="00CA41DB">
            <w:r>
              <w:t xml:space="preserve">De vragen komen vanuit </w:t>
            </w:r>
            <w:r>
              <w:t>alle</w:t>
            </w:r>
            <w:r>
              <w:t xml:space="preserve"> dimensies</w:t>
            </w:r>
            <w:r>
              <w:t>,</w:t>
            </w:r>
            <w:r>
              <w:t xml:space="preserve"> zijn goed gericht op de hoofdvraag</w:t>
            </w:r>
            <w:r>
              <w:t xml:space="preserve"> en </w:t>
            </w:r>
            <w:r w:rsidR="00DA6CB6">
              <w:t>zijn verschillende soorten geografische vragen.</w:t>
            </w:r>
          </w:p>
        </w:tc>
      </w:tr>
      <w:tr w:rsidR="00CA41DB" w14:paraId="20B26DE7" w14:textId="77777777" w:rsidTr="007474DE">
        <w:tc>
          <w:tcPr>
            <w:tcW w:w="2265" w:type="dxa"/>
            <w:shd w:val="clear" w:color="auto" w:fill="E2EFD9" w:themeFill="accent6" w:themeFillTint="33"/>
          </w:tcPr>
          <w:p w14:paraId="199081BA" w14:textId="0C28B2BF" w:rsidR="00CA41DB" w:rsidRDefault="00DA6CB6">
            <w:r>
              <w:t>Er is geen gesprek geweest met de coach.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57CD7CA2" w14:textId="57958EFD" w:rsidR="00CA41DB" w:rsidRDefault="00DA6CB6">
            <w:r>
              <w:t>Er is een gesprek geweest met de coach, maar daar kwam weinig uit.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0133384F" w14:textId="1F362387" w:rsidR="00CA41DB" w:rsidRDefault="00DA6CB6">
            <w:r>
              <w:t>Er zijn gesprekken geweest met de coach, deze waren ook nuttig.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685606B2" w14:textId="77777777" w:rsidR="00CA41DB" w:rsidRDefault="00DA6CB6">
            <w:r>
              <w:t>Er is regelmatig overleg geweest met de coach, deze waren ook nuttig.</w:t>
            </w:r>
          </w:p>
          <w:p w14:paraId="2503DFEE" w14:textId="4AB6F807" w:rsidR="00DA6CB6" w:rsidRDefault="00DA6CB6"/>
        </w:tc>
      </w:tr>
      <w:tr w:rsidR="00CA41DB" w14:paraId="127F8218" w14:textId="77777777" w:rsidTr="00CA41DB">
        <w:tc>
          <w:tcPr>
            <w:tcW w:w="2265" w:type="dxa"/>
          </w:tcPr>
          <w:p w14:paraId="782EFDFC" w14:textId="55B39C1C" w:rsidR="00CA41DB" w:rsidRDefault="007474DE">
            <w:r>
              <w:t>Het onderzoek is makkelijk te ‘googelen’.</w:t>
            </w:r>
          </w:p>
        </w:tc>
        <w:tc>
          <w:tcPr>
            <w:tcW w:w="2265" w:type="dxa"/>
          </w:tcPr>
          <w:p w14:paraId="2B1EC09F" w14:textId="77777777" w:rsidR="00CA41DB" w:rsidRDefault="007474DE">
            <w:r>
              <w:t>Het onderzoek is te vinden op google, maar je moet wel een beetje zoeken.</w:t>
            </w:r>
          </w:p>
          <w:p w14:paraId="3DD2A48C" w14:textId="2A76D038" w:rsidR="007474DE" w:rsidRDefault="007474DE"/>
        </w:tc>
        <w:tc>
          <w:tcPr>
            <w:tcW w:w="2266" w:type="dxa"/>
          </w:tcPr>
          <w:p w14:paraId="54FF519F" w14:textId="3D13490C" w:rsidR="00CA41DB" w:rsidRDefault="007474DE">
            <w:r>
              <w:t>Het onderzoek is lastiger te vinden op het internet.</w:t>
            </w:r>
          </w:p>
        </w:tc>
        <w:tc>
          <w:tcPr>
            <w:tcW w:w="2266" w:type="dxa"/>
          </w:tcPr>
          <w:p w14:paraId="61EB1488" w14:textId="548FC49E" w:rsidR="00CA41DB" w:rsidRDefault="007474DE">
            <w:r>
              <w:t>Informatie moest echt gezocht worden.</w:t>
            </w:r>
          </w:p>
        </w:tc>
      </w:tr>
      <w:tr w:rsidR="00CA41DB" w14:paraId="59D6F4C6" w14:textId="77777777" w:rsidTr="007474DE">
        <w:tc>
          <w:tcPr>
            <w:tcW w:w="2265" w:type="dxa"/>
            <w:shd w:val="clear" w:color="auto" w:fill="E2EFD9" w:themeFill="accent6" w:themeFillTint="33"/>
          </w:tcPr>
          <w:p w14:paraId="40AEA0A5" w14:textId="4031ED02" w:rsidR="00CA41DB" w:rsidRDefault="007474DE">
            <w:r>
              <w:t>Er is maar één bron gebruikt.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0655B030" w14:textId="6D50E679" w:rsidR="00CA41DB" w:rsidRDefault="007474DE">
            <w:r>
              <w:t>Er zijn meerdere bronnen gebruikt.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74B5517E" w14:textId="05427F31" w:rsidR="00CA41DB" w:rsidRDefault="007474DE">
            <w:r>
              <w:t xml:space="preserve">Er zijn meerdere bronnen gebruikt en ook meerdere soorten bronnen. </w:t>
            </w:r>
          </w:p>
          <w:p w14:paraId="2054D78A" w14:textId="5A93D73E" w:rsidR="007474DE" w:rsidRDefault="007474DE"/>
        </w:tc>
        <w:tc>
          <w:tcPr>
            <w:tcW w:w="2266" w:type="dxa"/>
            <w:shd w:val="clear" w:color="auto" w:fill="E2EFD9" w:themeFill="accent6" w:themeFillTint="33"/>
          </w:tcPr>
          <w:p w14:paraId="3834C6D4" w14:textId="77777777" w:rsidR="00CA41DB" w:rsidRDefault="007474DE">
            <w:r>
              <w:t>Er zijn meerdere soorten bronnen gebruikt en ook meerdere soorten bronnen, waarvan ook een originele/ weinig gebruikte manier.</w:t>
            </w:r>
          </w:p>
          <w:p w14:paraId="71DD8227" w14:textId="51C9725A" w:rsidR="007474DE" w:rsidRDefault="007474DE"/>
        </w:tc>
      </w:tr>
    </w:tbl>
    <w:p w14:paraId="21334DDF" w14:textId="77777777" w:rsidR="00CA41DB" w:rsidRDefault="00CA41DB"/>
    <w:sectPr w:rsidR="00CA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DB"/>
    <w:rsid w:val="007474DE"/>
    <w:rsid w:val="00CA41DB"/>
    <w:rsid w:val="00DA6CB6"/>
    <w:rsid w:val="00D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779F"/>
  <w15:chartTrackingRefBased/>
  <w15:docId w15:val="{25C9FA95-DD00-4AFF-9964-C0B0713B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A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Samwel</dc:creator>
  <cp:keywords/>
  <dc:description/>
  <cp:lastModifiedBy>Tim Samwel</cp:lastModifiedBy>
  <cp:revision>1</cp:revision>
  <dcterms:created xsi:type="dcterms:W3CDTF">2022-04-20T13:39:00Z</dcterms:created>
  <dcterms:modified xsi:type="dcterms:W3CDTF">2022-04-20T13:54:00Z</dcterms:modified>
</cp:coreProperties>
</file>